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082104">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4062C245" w:rsidR="00536A01" w:rsidRPr="00536A01" w:rsidRDefault="00536A01" w:rsidP="00B04309">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B04309" w:rsidRPr="00B04309">
        <w:rPr>
          <w:rFonts w:ascii="Times New Roman" w:hAnsi="Times New Roman" w:cs="Times New Roman"/>
          <w:color w:val="auto"/>
          <w:sz w:val="21"/>
          <w:szCs w:val="21"/>
        </w:rPr>
        <w:t>VANDENTIEKIO IR NUOTEKŲ INŽINERINIŲ TINKLŲ ANTAKALNIO, PAKERTŲ IR DOVAINONIŲ KAIMUOSE BEI KRUONIO IR PALOMENĖS MIESTELIUOSE, KAIŠIADORIŲ RAJONO SAVIVALDYBĖJE I ETAPO  STATYBOS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E1FF3CB"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6965EC">
        <w:rPr>
          <w:rFonts w:ascii="Times New Roman" w:hAnsi="Times New Roman" w:cs="Times New Roman"/>
          <w:color w:val="auto"/>
          <w:sz w:val="21"/>
          <w:szCs w:val="21"/>
        </w:rPr>
        <w:t>1</w:t>
      </w:r>
      <w:r w:rsidR="008F59C5" w:rsidRPr="006C25DC">
        <w:rPr>
          <w:rFonts w:ascii="Times New Roman" w:hAnsi="Times New Roman" w:cs="Times New Roman"/>
          <w:color w:val="auto"/>
          <w:sz w:val="21"/>
          <w:szCs w:val="21"/>
        </w:rPr>
        <w:t xml:space="preserve"> priedas „</w:t>
      </w:r>
      <w:r w:rsidR="006965EC" w:rsidRPr="006965EC">
        <w:rPr>
          <w:rFonts w:ascii="Times New Roman" w:hAnsi="Times New Roman" w:cs="Times New Roman"/>
          <w:color w:val="auto"/>
          <w:sz w:val="21"/>
          <w:szCs w:val="21"/>
        </w:rPr>
        <w:t>Terminai</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965EC" w:rsidRPr="00724768" w14:paraId="054AACCB" w14:textId="77777777" w:rsidTr="00387B37">
        <w:trPr>
          <w:trHeight w:val="20"/>
        </w:trPr>
        <w:tc>
          <w:tcPr>
            <w:tcW w:w="726" w:type="dxa"/>
            <w:shd w:val="clear" w:color="auto" w:fill="D9D9D9" w:themeFill="background1" w:themeFillShade="D9"/>
            <w:tcMar>
              <w:top w:w="0" w:type="dxa"/>
              <w:left w:w="108" w:type="dxa"/>
              <w:bottom w:w="0" w:type="dxa"/>
              <w:right w:w="108" w:type="dxa"/>
            </w:tcMar>
          </w:tcPr>
          <w:p w14:paraId="3E8FEB20" w14:textId="77777777" w:rsidR="006965EC" w:rsidRPr="00724768" w:rsidRDefault="006965EC" w:rsidP="00387B37">
            <w:pPr>
              <w:jc w:val="center"/>
              <w:rPr>
                <w:rFonts w:ascii="Times New Roman" w:hAnsi="Times New Roman" w:cs="Times New Roman"/>
                <w:b/>
                <w:bCs/>
                <w:sz w:val="20"/>
                <w:szCs w:val="20"/>
              </w:rPr>
            </w:pPr>
            <w:bookmarkStart w:id="1" w:name="_Hlk201224111"/>
            <w:r w:rsidRPr="00724768">
              <w:rPr>
                <w:rFonts w:ascii="Times New Roman" w:hAnsi="Times New Roman" w:cs="Times New Roman"/>
                <w:b/>
                <w:bCs/>
                <w:sz w:val="20"/>
                <w:szCs w:val="20"/>
              </w:rPr>
              <w:t>Eil.</w:t>
            </w:r>
            <w:r>
              <w:rPr>
                <w:rFonts w:ascii="Times New Roman" w:hAnsi="Times New Roman" w:cs="Times New Roman"/>
                <w:b/>
                <w:bCs/>
                <w:sz w:val="20"/>
                <w:szCs w:val="20"/>
              </w:rPr>
              <w:t xml:space="preserve"> </w:t>
            </w:r>
            <w:r w:rsidRPr="00724768">
              <w:rPr>
                <w:rFonts w:ascii="Times New Roman" w:hAnsi="Times New Roman" w:cs="Times New Roman"/>
                <w:b/>
                <w:bCs/>
                <w:sz w:val="20"/>
                <w:szCs w:val="20"/>
              </w:rPr>
              <w:t>Nr.</w:t>
            </w:r>
          </w:p>
        </w:tc>
        <w:tc>
          <w:tcPr>
            <w:tcW w:w="2531" w:type="dxa"/>
            <w:shd w:val="clear" w:color="auto" w:fill="D9D9D9" w:themeFill="background1" w:themeFillShade="D9"/>
            <w:tcMar>
              <w:top w:w="0" w:type="dxa"/>
              <w:left w:w="108" w:type="dxa"/>
              <w:bottom w:w="0" w:type="dxa"/>
              <w:right w:w="108" w:type="dxa"/>
            </w:tcMar>
          </w:tcPr>
          <w:p w14:paraId="323C0DFB" w14:textId="77777777" w:rsidR="006965EC" w:rsidRPr="00724768" w:rsidRDefault="006965EC" w:rsidP="00387B37">
            <w:pPr>
              <w:jc w:val="center"/>
              <w:rPr>
                <w:rFonts w:ascii="Times New Roman" w:hAnsi="Times New Roman" w:cs="Times New Roman"/>
                <w:b/>
                <w:bCs/>
                <w:sz w:val="20"/>
                <w:szCs w:val="20"/>
              </w:rPr>
            </w:pPr>
            <w:r w:rsidRPr="00724768">
              <w:rPr>
                <w:rFonts w:ascii="Times New Roman" w:hAnsi="Times New Roman" w:cs="Times New Roman"/>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44F12A7A" w14:textId="77777777" w:rsidR="006965EC" w:rsidRPr="00724768" w:rsidRDefault="006965EC" w:rsidP="00387B37">
            <w:pPr>
              <w:spacing w:after="0"/>
              <w:jc w:val="center"/>
              <w:rPr>
                <w:rFonts w:ascii="Times New Roman" w:hAnsi="Times New Roman" w:cs="Times New Roman"/>
                <w:b/>
                <w:sz w:val="20"/>
                <w:szCs w:val="20"/>
              </w:rPr>
            </w:pPr>
            <w:r w:rsidRPr="00724768">
              <w:rPr>
                <w:rFonts w:ascii="Times New Roman" w:hAnsi="Times New Roman" w:cs="Times New Roman"/>
                <w:b/>
                <w:sz w:val="20"/>
                <w:szCs w:val="20"/>
              </w:rPr>
              <w:t>DATA/DIENŲ SKAIČIUS/ LAIKAS</w:t>
            </w:r>
          </w:p>
          <w:p w14:paraId="72F7716B" w14:textId="77777777" w:rsidR="006965EC" w:rsidRPr="00724768" w:rsidRDefault="006965EC" w:rsidP="00387B37">
            <w:pPr>
              <w:spacing w:after="0"/>
              <w:jc w:val="center"/>
              <w:rPr>
                <w:rFonts w:ascii="Times New Roman" w:hAnsi="Times New Roman" w:cs="Times New Roman"/>
                <w:sz w:val="20"/>
                <w:szCs w:val="20"/>
              </w:rPr>
            </w:pPr>
            <w:r w:rsidRPr="00724768">
              <w:rPr>
                <w:rFonts w:ascii="Times New Roman" w:hAnsi="Times New Roman" w:cs="Times New Roman"/>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9C713AE" w14:textId="77777777" w:rsidR="006965EC" w:rsidRPr="00724768" w:rsidRDefault="006965EC" w:rsidP="00387B37">
            <w:pPr>
              <w:jc w:val="center"/>
              <w:rPr>
                <w:rFonts w:ascii="Times New Roman" w:hAnsi="Times New Roman" w:cs="Times New Roman"/>
                <w:b/>
                <w:sz w:val="20"/>
                <w:szCs w:val="20"/>
              </w:rPr>
            </w:pPr>
            <w:r w:rsidRPr="00724768">
              <w:rPr>
                <w:rFonts w:ascii="Times New Roman" w:hAnsi="Times New Roman" w:cs="Times New Roman"/>
                <w:b/>
                <w:sz w:val="20"/>
                <w:szCs w:val="20"/>
              </w:rPr>
              <w:t>PASTABOS</w:t>
            </w:r>
          </w:p>
        </w:tc>
      </w:tr>
      <w:tr w:rsidR="006965EC" w:rsidRPr="00724768" w14:paraId="73E0DE10" w14:textId="77777777" w:rsidTr="00387B37">
        <w:trPr>
          <w:trHeight w:val="20"/>
        </w:trPr>
        <w:tc>
          <w:tcPr>
            <w:tcW w:w="726" w:type="dxa"/>
            <w:tcMar>
              <w:top w:w="0" w:type="dxa"/>
              <w:left w:w="108" w:type="dxa"/>
              <w:bottom w:w="0" w:type="dxa"/>
              <w:right w:w="108" w:type="dxa"/>
            </w:tcMar>
          </w:tcPr>
          <w:p w14:paraId="1CD38C2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1.</w:t>
            </w:r>
          </w:p>
        </w:tc>
        <w:tc>
          <w:tcPr>
            <w:tcW w:w="2531" w:type="dxa"/>
            <w:tcMar>
              <w:top w:w="0" w:type="dxa"/>
              <w:left w:w="108" w:type="dxa"/>
              <w:bottom w:w="0" w:type="dxa"/>
              <w:right w:w="108" w:type="dxa"/>
            </w:tcMar>
          </w:tcPr>
          <w:p w14:paraId="7AB4E55F" w14:textId="77777777" w:rsidR="006965EC" w:rsidRPr="00724768" w:rsidRDefault="006965EC" w:rsidP="00387B37">
            <w:pPr>
              <w:keepNext/>
              <w:spacing w:after="0" w:line="240" w:lineRule="auto"/>
              <w:rPr>
                <w:rFonts w:ascii="Times New Roman" w:hAnsi="Times New Roman" w:cs="Times New Roman"/>
                <w:sz w:val="20"/>
                <w:szCs w:val="20"/>
              </w:rPr>
            </w:pPr>
            <w:r w:rsidRPr="00724768">
              <w:rPr>
                <w:rFonts w:ascii="Times New Roman" w:hAnsi="Times New Roman" w:cs="Times New Roman"/>
                <w:bCs/>
                <w:sz w:val="20"/>
                <w:szCs w:val="20"/>
              </w:rPr>
              <w:t>Pasiūlymų pateikimo terminas</w:t>
            </w:r>
          </w:p>
        </w:tc>
        <w:tc>
          <w:tcPr>
            <w:tcW w:w="3643" w:type="dxa"/>
            <w:tcMar>
              <w:top w:w="0" w:type="dxa"/>
              <w:left w:w="108" w:type="dxa"/>
              <w:bottom w:w="0" w:type="dxa"/>
              <w:right w:w="108" w:type="dxa"/>
            </w:tcMar>
          </w:tcPr>
          <w:p w14:paraId="08D05D9C"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nurodytas skelbime </w:t>
            </w:r>
          </w:p>
        </w:tc>
        <w:tc>
          <w:tcPr>
            <w:tcW w:w="2954" w:type="dxa"/>
            <w:tcMar>
              <w:top w:w="0" w:type="dxa"/>
              <w:left w:w="108" w:type="dxa"/>
              <w:bottom w:w="0" w:type="dxa"/>
              <w:right w:w="108" w:type="dxa"/>
            </w:tcMar>
          </w:tcPr>
          <w:p w14:paraId="3CA3D2F5" w14:textId="77777777" w:rsidR="006965EC" w:rsidRPr="00724768" w:rsidRDefault="006965EC" w:rsidP="00387B37">
            <w:pPr>
              <w:spacing w:after="0" w:line="240" w:lineRule="auto"/>
              <w:rPr>
                <w:rFonts w:ascii="Times New Roman" w:hAnsi="Times New Roman" w:cs="Times New Roman"/>
                <w:iCs/>
                <w:sz w:val="20"/>
                <w:szCs w:val="20"/>
              </w:rPr>
            </w:pPr>
            <w:r w:rsidRPr="00724768">
              <w:rPr>
                <w:rFonts w:ascii="Times New Roman" w:hAnsi="Times New Roman" w:cs="Times New Roman"/>
                <w:sz w:val="20"/>
                <w:szCs w:val="20"/>
              </w:rPr>
              <w:t>Perkantysis subjektas turi teisę pratęsti pasiūlymų pateikimo terminą.</w:t>
            </w:r>
          </w:p>
        </w:tc>
      </w:tr>
      <w:tr w:rsidR="006965EC" w:rsidRPr="00724768" w14:paraId="0886BC28" w14:textId="77777777" w:rsidTr="00387B37">
        <w:trPr>
          <w:trHeight w:val="20"/>
        </w:trPr>
        <w:tc>
          <w:tcPr>
            <w:tcW w:w="726" w:type="dxa"/>
            <w:tcMar>
              <w:top w:w="0" w:type="dxa"/>
              <w:left w:w="108" w:type="dxa"/>
              <w:bottom w:w="0" w:type="dxa"/>
              <w:right w:w="108" w:type="dxa"/>
            </w:tcMar>
          </w:tcPr>
          <w:p w14:paraId="14B3FC95"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2.</w:t>
            </w:r>
          </w:p>
        </w:tc>
        <w:tc>
          <w:tcPr>
            <w:tcW w:w="2531" w:type="dxa"/>
            <w:tcMar>
              <w:top w:w="0" w:type="dxa"/>
              <w:left w:w="108" w:type="dxa"/>
              <w:bottom w:w="0" w:type="dxa"/>
              <w:right w:w="108" w:type="dxa"/>
            </w:tcMar>
          </w:tcPr>
          <w:p w14:paraId="57EDA1D7" w14:textId="77777777" w:rsidR="006965EC" w:rsidRPr="00724768" w:rsidRDefault="006965EC" w:rsidP="00387B37">
            <w:pPr>
              <w:keepNext/>
              <w:spacing w:after="0" w:line="240" w:lineRule="auto"/>
              <w:rPr>
                <w:rFonts w:ascii="Times New Roman" w:hAnsi="Times New Roman" w:cs="Times New Roman"/>
                <w:sz w:val="20"/>
                <w:szCs w:val="20"/>
              </w:rPr>
            </w:pPr>
            <w:r w:rsidRPr="00724768">
              <w:rPr>
                <w:rFonts w:ascii="Times New Roman" w:eastAsia="Times New Roman" w:hAnsi="Times New Roman" w:cs="Times New Roman"/>
                <w:sz w:val="20"/>
                <w:szCs w:val="20"/>
              </w:rPr>
              <w:t>Pradinis susipažinimas su CVP IS priemonėmis gautais pasiūlymais</w:t>
            </w:r>
          </w:p>
        </w:tc>
        <w:tc>
          <w:tcPr>
            <w:tcW w:w="3643" w:type="dxa"/>
            <w:tcMar>
              <w:top w:w="0" w:type="dxa"/>
              <w:left w:w="108" w:type="dxa"/>
              <w:bottom w:w="0" w:type="dxa"/>
              <w:right w:w="108" w:type="dxa"/>
            </w:tcMar>
          </w:tcPr>
          <w:p w14:paraId="52669A68" w14:textId="77777777" w:rsidR="006965EC" w:rsidRPr="006C785C" w:rsidRDefault="006965EC" w:rsidP="00387B37">
            <w:pPr>
              <w:spacing w:after="0" w:line="240" w:lineRule="auto"/>
              <w:rPr>
                <w:rFonts w:ascii="Times New Roman" w:hAnsi="Times New Roman" w:cs="Times New Roman"/>
                <w:sz w:val="20"/>
                <w:szCs w:val="20"/>
              </w:rPr>
            </w:pPr>
            <w:r w:rsidRPr="006C785C">
              <w:rPr>
                <w:rFonts w:ascii="Times New Roman" w:hAnsi="Times New Roman" w:cs="Times New Roman"/>
                <w:sz w:val="20"/>
                <w:szCs w:val="20"/>
              </w:rPr>
              <w:t xml:space="preserve">Pradedamas ne anksčiau nei </w:t>
            </w:r>
            <w:r w:rsidRPr="006C785C">
              <w:rPr>
                <w:rFonts w:ascii="Times New Roman" w:hAnsi="Times New Roman" w:cs="Times New Roman"/>
                <w:color w:val="000000" w:themeColor="text1"/>
                <w:sz w:val="20"/>
                <w:szCs w:val="20"/>
              </w:rPr>
              <w:t>po 30 minučių</w:t>
            </w:r>
            <w:r w:rsidRPr="006C785C">
              <w:rPr>
                <w:rFonts w:ascii="Times New Roman" w:hAnsi="Times New Roman" w:cs="Times New Roman"/>
                <w:sz w:val="20"/>
                <w:szCs w:val="20"/>
              </w:rPr>
              <w:t xml:space="preserve"> po pasiūlymų pateikimo termino pabaigos</w:t>
            </w:r>
          </w:p>
        </w:tc>
        <w:tc>
          <w:tcPr>
            <w:tcW w:w="2954" w:type="dxa"/>
            <w:tcMar>
              <w:top w:w="0" w:type="dxa"/>
              <w:left w:w="108" w:type="dxa"/>
              <w:bottom w:w="0" w:type="dxa"/>
              <w:right w:w="108" w:type="dxa"/>
            </w:tcMar>
          </w:tcPr>
          <w:p w14:paraId="453E77CD" w14:textId="77777777" w:rsidR="006965EC" w:rsidRPr="00724768" w:rsidRDefault="006965EC" w:rsidP="00387B37">
            <w:pPr>
              <w:spacing w:after="0" w:line="240" w:lineRule="auto"/>
              <w:rPr>
                <w:rFonts w:ascii="Times New Roman" w:hAnsi="Times New Roman" w:cs="Times New Roman"/>
                <w:iCs/>
                <w:sz w:val="20"/>
                <w:szCs w:val="20"/>
              </w:rPr>
            </w:pPr>
          </w:p>
        </w:tc>
      </w:tr>
      <w:tr w:rsidR="006965EC" w:rsidRPr="00724768" w14:paraId="59D4EE7E" w14:textId="77777777" w:rsidTr="00387B37">
        <w:trPr>
          <w:trHeight w:val="20"/>
        </w:trPr>
        <w:tc>
          <w:tcPr>
            <w:tcW w:w="726" w:type="dxa"/>
            <w:tcMar>
              <w:top w:w="0" w:type="dxa"/>
              <w:left w:w="108" w:type="dxa"/>
              <w:bottom w:w="0" w:type="dxa"/>
              <w:right w:w="108" w:type="dxa"/>
            </w:tcMar>
          </w:tcPr>
          <w:p w14:paraId="33ED055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w:t>
            </w:r>
          </w:p>
        </w:tc>
        <w:tc>
          <w:tcPr>
            <w:tcW w:w="2531" w:type="dxa"/>
            <w:tcMar>
              <w:top w:w="0" w:type="dxa"/>
              <w:left w:w="108" w:type="dxa"/>
              <w:bottom w:w="0" w:type="dxa"/>
              <w:right w:w="108" w:type="dxa"/>
            </w:tcMar>
          </w:tcPr>
          <w:p w14:paraId="26F317B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Prašymą paaiškinti, patikslinti pirkimo sąlygas tiekėjas turi pateikti ne vėliau kaip (Paaiškinimų termino pabaiga)</w:t>
            </w:r>
          </w:p>
        </w:tc>
        <w:tc>
          <w:tcPr>
            <w:tcW w:w="3643" w:type="dxa"/>
            <w:tcMar>
              <w:top w:w="0" w:type="dxa"/>
              <w:left w:w="108" w:type="dxa"/>
              <w:bottom w:w="0" w:type="dxa"/>
              <w:right w:w="108" w:type="dxa"/>
            </w:tcMar>
          </w:tcPr>
          <w:p w14:paraId="56E1FFBA" w14:textId="3989CB36" w:rsidR="006965EC" w:rsidRPr="006C785C" w:rsidRDefault="00E97835" w:rsidP="00387B37">
            <w:pPr>
              <w:spacing w:after="0" w:line="240" w:lineRule="auto"/>
              <w:rPr>
                <w:rFonts w:ascii="Times New Roman" w:hAnsi="Times New Roman" w:cs="Times New Roman"/>
                <w:sz w:val="20"/>
                <w:szCs w:val="20"/>
              </w:rPr>
            </w:pPr>
            <w:r w:rsidRPr="006C785C">
              <w:rPr>
                <w:rFonts w:ascii="Times New Roman" w:hAnsi="Times New Roman" w:cs="Times New Roman"/>
                <w:sz w:val="20"/>
                <w:szCs w:val="20"/>
              </w:rPr>
              <w:t>6 (šešios) dienos iki pasiūlymų pateikimo termino pabaigos</w:t>
            </w:r>
          </w:p>
        </w:tc>
        <w:tc>
          <w:tcPr>
            <w:tcW w:w="2954" w:type="dxa"/>
            <w:tcMar>
              <w:top w:w="0" w:type="dxa"/>
              <w:left w:w="108" w:type="dxa"/>
              <w:bottom w:w="0" w:type="dxa"/>
              <w:right w:w="108" w:type="dxa"/>
            </w:tcMar>
          </w:tcPr>
          <w:p w14:paraId="371C7583" w14:textId="77777777" w:rsidR="006965EC" w:rsidRPr="00724768" w:rsidRDefault="006965EC" w:rsidP="00387B37">
            <w:pPr>
              <w:spacing w:after="0" w:line="240" w:lineRule="auto"/>
              <w:rPr>
                <w:rFonts w:ascii="Times New Roman" w:hAnsi="Times New Roman" w:cs="Times New Roman"/>
                <w:iCs/>
                <w:color w:val="7030A0"/>
                <w:sz w:val="20"/>
                <w:szCs w:val="20"/>
              </w:rPr>
            </w:pPr>
          </w:p>
        </w:tc>
      </w:tr>
      <w:tr w:rsidR="006965EC" w:rsidRPr="00724768" w14:paraId="576791FC" w14:textId="77777777" w:rsidTr="00387B37">
        <w:trPr>
          <w:trHeight w:val="20"/>
        </w:trPr>
        <w:tc>
          <w:tcPr>
            <w:tcW w:w="726" w:type="dxa"/>
            <w:tcMar>
              <w:top w:w="0" w:type="dxa"/>
              <w:left w:w="108" w:type="dxa"/>
              <w:bottom w:w="0" w:type="dxa"/>
              <w:right w:w="108" w:type="dxa"/>
            </w:tcMar>
          </w:tcPr>
          <w:p w14:paraId="58CE31B0" w14:textId="4B259AE4" w:rsidR="006965EC" w:rsidRPr="00E97835" w:rsidRDefault="00E97835" w:rsidP="00E97835">
            <w:pPr>
              <w:spacing w:after="0" w:line="240" w:lineRule="auto"/>
              <w:rPr>
                <w:rFonts w:ascii="Times New Roman" w:hAnsi="Times New Roman" w:cs="Times New Roman"/>
                <w:bCs/>
                <w:sz w:val="20"/>
                <w:szCs w:val="20"/>
              </w:rPr>
            </w:pPr>
            <w:r>
              <w:rPr>
                <w:rFonts w:ascii="Times New Roman" w:hAnsi="Times New Roman" w:cs="Times New Roman"/>
                <w:bCs/>
                <w:sz w:val="20"/>
                <w:szCs w:val="20"/>
              </w:rPr>
              <w:t>4.</w:t>
            </w:r>
          </w:p>
        </w:tc>
        <w:tc>
          <w:tcPr>
            <w:tcW w:w="2531" w:type="dxa"/>
            <w:tcMar>
              <w:top w:w="0" w:type="dxa"/>
              <w:left w:w="108" w:type="dxa"/>
              <w:bottom w:w="0" w:type="dxa"/>
              <w:right w:w="108" w:type="dxa"/>
            </w:tcMar>
          </w:tcPr>
          <w:p w14:paraId="7955059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pirkimo sąlygų paaiškinimą, patikslinimą pateikia visiems tiekėjams ne vėliau kaip</w:t>
            </w:r>
          </w:p>
        </w:tc>
        <w:tc>
          <w:tcPr>
            <w:tcW w:w="3643" w:type="dxa"/>
            <w:tcMar>
              <w:top w:w="0" w:type="dxa"/>
              <w:left w:w="108" w:type="dxa"/>
              <w:bottom w:w="0" w:type="dxa"/>
              <w:right w:w="108" w:type="dxa"/>
            </w:tcMar>
          </w:tcPr>
          <w:p w14:paraId="4DC3D409" w14:textId="77777777" w:rsidR="006965EC" w:rsidRPr="006C785C" w:rsidRDefault="006965EC" w:rsidP="00387B37">
            <w:pPr>
              <w:spacing w:after="0" w:line="240" w:lineRule="auto"/>
              <w:rPr>
                <w:rFonts w:ascii="Times New Roman" w:hAnsi="Times New Roman" w:cs="Times New Roman"/>
                <w:sz w:val="20"/>
                <w:szCs w:val="20"/>
              </w:rPr>
            </w:pPr>
            <w:r w:rsidRPr="006C785C">
              <w:rPr>
                <w:rFonts w:ascii="Times New Roman" w:hAnsi="Times New Roman" w:cs="Times New Roman"/>
                <w:sz w:val="20"/>
                <w:szCs w:val="20"/>
              </w:rPr>
              <w:t>4 (keturios) dienos iki pasiūlymų pateikimo termino dienos</w:t>
            </w:r>
          </w:p>
        </w:tc>
        <w:tc>
          <w:tcPr>
            <w:tcW w:w="2954" w:type="dxa"/>
            <w:tcMar>
              <w:top w:w="0" w:type="dxa"/>
              <w:left w:w="108" w:type="dxa"/>
              <w:bottom w:w="0" w:type="dxa"/>
              <w:right w:w="108" w:type="dxa"/>
            </w:tcMar>
          </w:tcPr>
          <w:p w14:paraId="6CAA2C04"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6C07C1DB" w14:textId="77777777" w:rsidTr="00387B37">
        <w:trPr>
          <w:trHeight w:val="20"/>
        </w:trPr>
        <w:tc>
          <w:tcPr>
            <w:tcW w:w="726" w:type="dxa"/>
            <w:tcMar>
              <w:top w:w="0" w:type="dxa"/>
              <w:left w:w="108" w:type="dxa"/>
              <w:bottom w:w="0" w:type="dxa"/>
              <w:right w:w="108" w:type="dxa"/>
            </w:tcMar>
          </w:tcPr>
          <w:p w14:paraId="3B584631" w14:textId="58FEB83D" w:rsidR="006965EC" w:rsidRPr="00E97835" w:rsidRDefault="00E97835" w:rsidP="00E97835">
            <w:pPr>
              <w:spacing w:after="0" w:line="240" w:lineRule="auto"/>
              <w:rPr>
                <w:rFonts w:ascii="Times New Roman" w:hAnsi="Times New Roman" w:cs="Times New Roman"/>
                <w:bCs/>
                <w:sz w:val="20"/>
                <w:szCs w:val="20"/>
              </w:rPr>
            </w:pPr>
            <w:r>
              <w:rPr>
                <w:rFonts w:ascii="Times New Roman" w:hAnsi="Times New Roman" w:cs="Times New Roman"/>
                <w:bCs/>
                <w:sz w:val="20"/>
                <w:szCs w:val="20"/>
              </w:rPr>
              <w:t>5.</w:t>
            </w:r>
          </w:p>
        </w:tc>
        <w:tc>
          <w:tcPr>
            <w:tcW w:w="2531" w:type="dxa"/>
            <w:tcMar>
              <w:top w:w="0" w:type="dxa"/>
              <w:left w:w="108" w:type="dxa"/>
              <w:bottom w:w="0" w:type="dxa"/>
              <w:right w:w="108" w:type="dxa"/>
            </w:tcMar>
          </w:tcPr>
          <w:p w14:paraId="448990E1" w14:textId="125AA40C"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Objekto apžiūra bus vykdoma</w:t>
            </w:r>
          </w:p>
        </w:tc>
        <w:tc>
          <w:tcPr>
            <w:tcW w:w="3643" w:type="dxa"/>
            <w:tcMar>
              <w:top w:w="0" w:type="dxa"/>
              <w:left w:w="108" w:type="dxa"/>
              <w:bottom w:w="0" w:type="dxa"/>
              <w:right w:w="108" w:type="dxa"/>
            </w:tcMar>
          </w:tcPr>
          <w:p w14:paraId="6C87E1BA" w14:textId="2693E6BF" w:rsidR="006965EC" w:rsidRPr="006C785C" w:rsidRDefault="00E97835" w:rsidP="00387B37">
            <w:pPr>
              <w:spacing w:after="0" w:line="240" w:lineRule="auto"/>
              <w:rPr>
                <w:rFonts w:ascii="Times New Roman" w:hAnsi="Times New Roman" w:cs="Times New Roman"/>
                <w:iCs/>
                <w:color w:val="FF0000"/>
                <w:sz w:val="20"/>
                <w:szCs w:val="20"/>
              </w:rPr>
            </w:pPr>
            <w:r w:rsidRPr="006C785C">
              <w:rPr>
                <w:rFonts w:ascii="Times New Roman" w:hAnsi="Times New Roman" w:cs="Times New Roman"/>
                <w:iCs/>
                <w:sz w:val="20"/>
                <w:szCs w:val="20"/>
              </w:rPr>
              <w:t>Perkantysis subjektas nerengs objektų apžiūros tačiau tiekėjams nedraudžiama ir rekomenduojama atvykti savarankiškai ir apžiūrėti pirkimo objektus kurių konkrečios vietos (adresai, koordinatės) yra pateikiamos specialiųjų pirkimo sąlygų 2 priede „Techninė specifikacija“.</w:t>
            </w:r>
          </w:p>
        </w:tc>
        <w:tc>
          <w:tcPr>
            <w:tcW w:w="2954" w:type="dxa"/>
            <w:tcMar>
              <w:top w:w="0" w:type="dxa"/>
              <w:left w:w="108" w:type="dxa"/>
              <w:bottom w:w="0" w:type="dxa"/>
              <w:right w:w="108" w:type="dxa"/>
            </w:tcMar>
          </w:tcPr>
          <w:p w14:paraId="33EB7C2E"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C222103" w14:textId="77777777" w:rsidTr="00387B37">
        <w:trPr>
          <w:trHeight w:val="20"/>
        </w:trPr>
        <w:tc>
          <w:tcPr>
            <w:tcW w:w="726" w:type="dxa"/>
            <w:tcMar>
              <w:top w:w="0" w:type="dxa"/>
              <w:left w:w="108" w:type="dxa"/>
              <w:bottom w:w="0" w:type="dxa"/>
              <w:right w:w="108" w:type="dxa"/>
            </w:tcMar>
          </w:tcPr>
          <w:p w14:paraId="00A4E3E7" w14:textId="573C0ACE" w:rsidR="006965EC" w:rsidRPr="00E97835" w:rsidRDefault="00E97835" w:rsidP="00E97835">
            <w:pPr>
              <w:spacing w:after="0" w:line="240" w:lineRule="auto"/>
              <w:rPr>
                <w:rFonts w:ascii="Times New Roman" w:hAnsi="Times New Roman" w:cs="Times New Roman"/>
                <w:bCs/>
                <w:sz w:val="20"/>
                <w:szCs w:val="20"/>
              </w:rPr>
            </w:pPr>
            <w:r>
              <w:rPr>
                <w:rFonts w:ascii="Times New Roman" w:hAnsi="Times New Roman" w:cs="Times New Roman"/>
                <w:bCs/>
                <w:sz w:val="20"/>
                <w:szCs w:val="20"/>
              </w:rPr>
              <w:t>6.</w:t>
            </w:r>
          </w:p>
        </w:tc>
        <w:tc>
          <w:tcPr>
            <w:tcW w:w="2531" w:type="dxa"/>
            <w:tcMar>
              <w:top w:w="0" w:type="dxa"/>
              <w:left w:w="108" w:type="dxa"/>
              <w:bottom w:w="0" w:type="dxa"/>
              <w:right w:w="108" w:type="dxa"/>
            </w:tcMar>
          </w:tcPr>
          <w:p w14:paraId="50C7B36A"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rengs susitikimus su tiekėjais dėl pirkimo sąlygų paaiškinimo</w:t>
            </w:r>
          </w:p>
        </w:tc>
        <w:tc>
          <w:tcPr>
            <w:tcW w:w="3643" w:type="dxa"/>
            <w:tcMar>
              <w:top w:w="0" w:type="dxa"/>
              <w:left w:w="108" w:type="dxa"/>
              <w:bottom w:w="0" w:type="dxa"/>
              <w:right w:w="108" w:type="dxa"/>
            </w:tcMar>
          </w:tcPr>
          <w:p w14:paraId="183AC094" w14:textId="77777777" w:rsidR="006965EC" w:rsidRPr="006C785C" w:rsidRDefault="006965EC" w:rsidP="00387B37">
            <w:pPr>
              <w:spacing w:after="0" w:line="240" w:lineRule="auto"/>
              <w:rPr>
                <w:rFonts w:ascii="Times New Roman" w:hAnsi="Times New Roman" w:cs="Times New Roman"/>
                <w:iCs/>
                <w:sz w:val="20"/>
                <w:szCs w:val="20"/>
              </w:rPr>
            </w:pPr>
            <w:r w:rsidRPr="006C785C">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20FAAF41"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2441ADE5" w14:textId="77777777" w:rsidTr="00387B37">
        <w:trPr>
          <w:trHeight w:val="20"/>
        </w:trPr>
        <w:tc>
          <w:tcPr>
            <w:tcW w:w="726" w:type="dxa"/>
            <w:tcMar>
              <w:top w:w="0" w:type="dxa"/>
              <w:left w:w="108" w:type="dxa"/>
              <w:bottom w:w="0" w:type="dxa"/>
              <w:right w:w="108" w:type="dxa"/>
            </w:tcMar>
          </w:tcPr>
          <w:p w14:paraId="5459461B" w14:textId="13571AFD" w:rsidR="006965EC" w:rsidRPr="00E97835" w:rsidRDefault="00E97835" w:rsidP="00E97835">
            <w:pPr>
              <w:spacing w:after="0" w:line="240" w:lineRule="auto"/>
              <w:rPr>
                <w:rFonts w:ascii="Times New Roman" w:hAnsi="Times New Roman" w:cs="Times New Roman"/>
                <w:bCs/>
                <w:sz w:val="20"/>
                <w:szCs w:val="20"/>
              </w:rPr>
            </w:pPr>
            <w:r>
              <w:rPr>
                <w:rFonts w:ascii="Times New Roman" w:hAnsi="Times New Roman" w:cs="Times New Roman"/>
                <w:bCs/>
                <w:sz w:val="20"/>
                <w:szCs w:val="20"/>
              </w:rPr>
              <w:t>7.</w:t>
            </w:r>
          </w:p>
        </w:tc>
        <w:tc>
          <w:tcPr>
            <w:tcW w:w="2531" w:type="dxa"/>
            <w:tcMar>
              <w:top w:w="0" w:type="dxa"/>
              <w:left w:w="108" w:type="dxa"/>
              <w:bottom w:w="0" w:type="dxa"/>
              <w:right w:w="108" w:type="dxa"/>
            </w:tcMar>
          </w:tcPr>
          <w:p w14:paraId="7FE367BA"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Tiekėjai turi pateikti prekių pavyzdžius</w:t>
            </w:r>
          </w:p>
        </w:tc>
        <w:tc>
          <w:tcPr>
            <w:tcW w:w="3643" w:type="dxa"/>
            <w:tcMar>
              <w:top w:w="0" w:type="dxa"/>
              <w:left w:w="108" w:type="dxa"/>
              <w:bottom w:w="0" w:type="dxa"/>
              <w:right w:w="108" w:type="dxa"/>
            </w:tcMar>
          </w:tcPr>
          <w:p w14:paraId="520F3651" w14:textId="77777777" w:rsidR="006965EC" w:rsidRPr="00724768" w:rsidRDefault="006965EC" w:rsidP="00387B37">
            <w:pPr>
              <w:pStyle w:val="Body2"/>
              <w:spacing w:after="0"/>
              <w:rPr>
                <w:rFonts w:cs="Times New Roman"/>
                <w:color w:val="auto"/>
                <w:sz w:val="20"/>
                <w:szCs w:val="20"/>
                <w:lang w:val="lt-LT"/>
              </w:rPr>
            </w:pPr>
            <w:r w:rsidRPr="00724768">
              <w:rPr>
                <w:rFonts w:cs="Times New Roman"/>
                <w:color w:val="auto"/>
                <w:sz w:val="20"/>
                <w:szCs w:val="20"/>
                <w:lang w:val="lt-LT"/>
              </w:rPr>
              <w:t>NETAIKOMA</w:t>
            </w:r>
          </w:p>
          <w:p w14:paraId="2CA3A30F" w14:textId="77777777" w:rsidR="006965EC" w:rsidRPr="00724768" w:rsidRDefault="006965EC" w:rsidP="00387B37">
            <w:pPr>
              <w:spacing w:after="0" w:line="240" w:lineRule="auto"/>
              <w:rPr>
                <w:rFonts w:ascii="Times New Roman" w:hAnsi="Times New Roman" w:cs="Times New Roman"/>
                <w:iCs/>
                <w:color w:val="00B050"/>
                <w:sz w:val="20"/>
                <w:szCs w:val="20"/>
              </w:rPr>
            </w:pPr>
            <w:r w:rsidRPr="00724768">
              <w:rPr>
                <w:rFonts w:ascii="Times New Roman" w:hAnsi="Times New Roman" w:cs="Times New Roman"/>
                <w:i/>
                <w:iCs/>
                <w:color w:val="7030A0"/>
                <w:sz w:val="20"/>
                <w:szCs w:val="20"/>
              </w:rPr>
              <w:t xml:space="preserve"> </w:t>
            </w:r>
          </w:p>
        </w:tc>
        <w:tc>
          <w:tcPr>
            <w:tcW w:w="2954" w:type="dxa"/>
            <w:tcMar>
              <w:top w:w="0" w:type="dxa"/>
              <w:left w:w="108" w:type="dxa"/>
              <w:bottom w:w="0" w:type="dxa"/>
              <w:right w:w="108" w:type="dxa"/>
            </w:tcMar>
          </w:tcPr>
          <w:p w14:paraId="1CB343ED"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4A4317E" w14:textId="77777777" w:rsidTr="00387B37">
        <w:trPr>
          <w:trHeight w:val="20"/>
        </w:trPr>
        <w:tc>
          <w:tcPr>
            <w:tcW w:w="726" w:type="dxa"/>
            <w:tcMar>
              <w:top w:w="0" w:type="dxa"/>
              <w:left w:w="108" w:type="dxa"/>
              <w:bottom w:w="0" w:type="dxa"/>
              <w:right w:w="108" w:type="dxa"/>
            </w:tcMar>
          </w:tcPr>
          <w:p w14:paraId="06B8F905" w14:textId="7D899A79" w:rsidR="006965EC" w:rsidRPr="00E97835" w:rsidRDefault="00E97835" w:rsidP="00E97835">
            <w:pPr>
              <w:spacing w:after="0" w:line="240" w:lineRule="auto"/>
              <w:rPr>
                <w:rFonts w:ascii="Times New Roman" w:hAnsi="Times New Roman" w:cs="Times New Roman"/>
                <w:bCs/>
                <w:sz w:val="20"/>
                <w:szCs w:val="20"/>
              </w:rPr>
            </w:pPr>
            <w:r>
              <w:rPr>
                <w:rFonts w:ascii="Times New Roman" w:hAnsi="Times New Roman" w:cs="Times New Roman"/>
                <w:bCs/>
                <w:sz w:val="20"/>
                <w:szCs w:val="20"/>
              </w:rPr>
              <w:t>8.</w:t>
            </w:r>
          </w:p>
        </w:tc>
        <w:tc>
          <w:tcPr>
            <w:tcW w:w="2531" w:type="dxa"/>
            <w:tcMar>
              <w:top w:w="0" w:type="dxa"/>
              <w:left w:w="108" w:type="dxa"/>
              <w:bottom w:w="0" w:type="dxa"/>
              <w:right w:w="108" w:type="dxa"/>
            </w:tcMar>
          </w:tcPr>
          <w:p w14:paraId="0135EB98" w14:textId="3A542153"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Pasiūlymo galiojimo terminas ne trumpesnis kaip</w:t>
            </w:r>
          </w:p>
        </w:tc>
        <w:tc>
          <w:tcPr>
            <w:tcW w:w="3643" w:type="dxa"/>
            <w:tcMar>
              <w:top w:w="0" w:type="dxa"/>
              <w:left w:w="108" w:type="dxa"/>
              <w:bottom w:w="0" w:type="dxa"/>
              <w:right w:w="108" w:type="dxa"/>
            </w:tcMar>
          </w:tcPr>
          <w:p w14:paraId="0C9BD13B" w14:textId="77777777" w:rsidR="006965EC" w:rsidRPr="00724768" w:rsidRDefault="006965EC" w:rsidP="00387B37">
            <w:pPr>
              <w:spacing w:after="0" w:line="240" w:lineRule="auto"/>
              <w:rPr>
                <w:rFonts w:ascii="Times New Roman" w:hAnsi="Times New Roman" w:cs="Times New Roman"/>
                <w:iCs/>
                <w:sz w:val="20"/>
                <w:szCs w:val="20"/>
              </w:rPr>
            </w:pPr>
            <w:r w:rsidRPr="00724768">
              <w:rPr>
                <w:rFonts w:ascii="Times New Roman" w:hAnsi="Times New Roman" w:cs="Times New Roman"/>
                <w:iCs/>
                <w:sz w:val="20"/>
                <w:szCs w:val="20"/>
              </w:rPr>
              <w:t>90 (devyniasdešimt) dienų nuo pasiūlymų pateikimo galutinio termino pabaigos</w:t>
            </w:r>
          </w:p>
        </w:tc>
        <w:tc>
          <w:tcPr>
            <w:tcW w:w="2954" w:type="dxa"/>
            <w:tcMar>
              <w:top w:w="0" w:type="dxa"/>
              <w:left w:w="108" w:type="dxa"/>
              <w:bottom w:w="0" w:type="dxa"/>
              <w:right w:w="108" w:type="dxa"/>
            </w:tcMar>
          </w:tcPr>
          <w:p w14:paraId="50B681F3"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05B847A" w14:textId="77777777" w:rsidTr="00387B37">
        <w:trPr>
          <w:trHeight w:val="20"/>
        </w:trPr>
        <w:tc>
          <w:tcPr>
            <w:tcW w:w="726" w:type="dxa"/>
            <w:tcMar>
              <w:top w:w="0" w:type="dxa"/>
              <w:left w:w="108" w:type="dxa"/>
              <w:bottom w:w="0" w:type="dxa"/>
              <w:right w:w="108" w:type="dxa"/>
            </w:tcMar>
          </w:tcPr>
          <w:p w14:paraId="2A0B6147" w14:textId="3DE90EF4" w:rsidR="006965EC" w:rsidRPr="00E97835" w:rsidRDefault="00E97835" w:rsidP="00E97835">
            <w:pPr>
              <w:spacing w:after="0" w:line="240" w:lineRule="auto"/>
              <w:rPr>
                <w:rFonts w:ascii="Times New Roman" w:hAnsi="Times New Roman" w:cs="Times New Roman"/>
                <w:sz w:val="20"/>
                <w:szCs w:val="20"/>
              </w:rPr>
            </w:pPr>
            <w:r>
              <w:rPr>
                <w:rFonts w:ascii="Times New Roman" w:hAnsi="Times New Roman" w:cs="Times New Roman"/>
                <w:sz w:val="20"/>
                <w:szCs w:val="20"/>
              </w:rPr>
              <w:t>9.</w:t>
            </w:r>
          </w:p>
        </w:tc>
        <w:tc>
          <w:tcPr>
            <w:tcW w:w="2531" w:type="dxa"/>
            <w:tcMar>
              <w:top w:w="0" w:type="dxa"/>
              <w:left w:w="108" w:type="dxa"/>
              <w:bottom w:w="0" w:type="dxa"/>
              <w:right w:w="108" w:type="dxa"/>
            </w:tcMar>
          </w:tcPr>
          <w:p w14:paraId="119FA49B" w14:textId="488F3323"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Perkantysis subjektas atsako tiekėjui, ar ji</w:t>
            </w:r>
            <w:r w:rsidR="00763404">
              <w:rPr>
                <w:rFonts w:ascii="Times New Roman" w:hAnsi="Times New Roman" w:cs="Times New Roman"/>
                <w:sz w:val="20"/>
                <w:szCs w:val="20"/>
              </w:rPr>
              <w:t>s</w:t>
            </w:r>
            <w:r w:rsidRPr="00724768">
              <w:rPr>
                <w:rFonts w:ascii="Times New Roman" w:hAnsi="Times New Roman" w:cs="Times New Roman"/>
                <w:sz w:val="20"/>
                <w:szCs w:val="20"/>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5D081436" w14:textId="60C3A09C" w:rsidR="006965EC" w:rsidRPr="00724768" w:rsidRDefault="00763404" w:rsidP="00387B37">
            <w:pPr>
              <w:spacing w:after="0" w:line="240" w:lineRule="auto"/>
              <w:rPr>
                <w:rFonts w:ascii="Times New Roman" w:hAnsi="Times New Roman" w:cs="Times New Roman"/>
                <w:iCs/>
                <w:sz w:val="20"/>
                <w:szCs w:val="20"/>
              </w:rPr>
            </w:pPr>
            <w:r w:rsidRPr="00763404">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19FC5527"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7C28C68" w14:textId="77777777" w:rsidTr="00387B37">
        <w:trPr>
          <w:trHeight w:val="20"/>
        </w:trPr>
        <w:tc>
          <w:tcPr>
            <w:tcW w:w="726" w:type="dxa"/>
            <w:tcMar>
              <w:top w:w="0" w:type="dxa"/>
              <w:left w:w="108" w:type="dxa"/>
              <w:bottom w:w="0" w:type="dxa"/>
              <w:right w:w="108" w:type="dxa"/>
            </w:tcMar>
          </w:tcPr>
          <w:p w14:paraId="51F5DE7D" w14:textId="010CCC24" w:rsidR="006965EC" w:rsidRPr="00E97835" w:rsidRDefault="00E97835" w:rsidP="00E97835">
            <w:pPr>
              <w:spacing w:after="0" w:line="240" w:lineRule="auto"/>
              <w:rPr>
                <w:rFonts w:ascii="Times New Roman" w:hAnsi="Times New Roman" w:cs="Times New Roman"/>
                <w:bCs/>
                <w:sz w:val="20"/>
                <w:szCs w:val="20"/>
              </w:rPr>
            </w:pPr>
            <w:r>
              <w:rPr>
                <w:rFonts w:ascii="Times New Roman" w:hAnsi="Times New Roman" w:cs="Times New Roman"/>
                <w:bCs/>
                <w:sz w:val="20"/>
                <w:szCs w:val="20"/>
              </w:rPr>
              <w:t>10.</w:t>
            </w:r>
          </w:p>
        </w:tc>
        <w:tc>
          <w:tcPr>
            <w:tcW w:w="2531" w:type="dxa"/>
            <w:tcMar>
              <w:top w:w="0" w:type="dxa"/>
              <w:left w:w="108" w:type="dxa"/>
              <w:bottom w:w="0" w:type="dxa"/>
              <w:right w:w="108" w:type="dxa"/>
            </w:tcMar>
          </w:tcPr>
          <w:p w14:paraId="606534A8"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50C1D2EA" w14:textId="7D6C79E0" w:rsidR="006965EC" w:rsidRPr="00724768" w:rsidRDefault="00763404" w:rsidP="00387B37">
            <w:pPr>
              <w:spacing w:after="0" w:line="240" w:lineRule="auto"/>
              <w:jc w:val="both"/>
              <w:rPr>
                <w:rFonts w:ascii="Times New Roman" w:hAnsi="Times New Roman" w:cs="Times New Roman"/>
                <w:color w:val="000000" w:themeColor="text1"/>
                <w:sz w:val="20"/>
                <w:szCs w:val="20"/>
              </w:rPr>
            </w:pPr>
            <w:r w:rsidRPr="00763404">
              <w:rPr>
                <w:rFonts w:ascii="Times New Roman" w:hAnsi="Times New Roman" w:cs="Times New Roman"/>
                <w:sz w:val="20"/>
                <w:szCs w:val="20"/>
              </w:rPr>
              <w:t>NETAIKOMA</w:t>
            </w:r>
          </w:p>
        </w:tc>
        <w:tc>
          <w:tcPr>
            <w:tcW w:w="2954" w:type="dxa"/>
            <w:tcMar>
              <w:top w:w="0" w:type="dxa"/>
              <w:left w:w="108" w:type="dxa"/>
              <w:bottom w:w="0" w:type="dxa"/>
              <w:right w:w="108" w:type="dxa"/>
            </w:tcMar>
          </w:tcPr>
          <w:p w14:paraId="36C53D04"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8985247" w14:textId="77777777" w:rsidTr="00387B37">
        <w:trPr>
          <w:trHeight w:val="20"/>
        </w:trPr>
        <w:tc>
          <w:tcPr>
            <w:tcW w:w="726" w:type="dxa"/>
            <w:tcMar>
              <w:top w:w="0" w:type="dxa"/>
              <w:left w:w="108" w:type="dxa"/>
              <w:bottom w:w="0" w:type="dxa"/>
              <w:right w:w="108" w:type="dxa"/>
            </w:tcMar>
          </w:tcPr>
          <w:p w14:paraId="0D915657" w14:textId="09C0FF75" w:rsidR="006965EC" w:rsidRPr="00E97835" w:rsidRDefault="00E97835" w:rsidP="00E97835">
            <w:pPr>
              <w:spacing w:after="0" w:line="240" w:lineRule="auto"/>
              <w:rPr>
                <w:rFonts w:ascii="Times New Roman" w:hAnsi="Times New Roman" w:cs="Times New Roman"/>
                <w:bCs/>
                <w:sz w:val="20"/>
                <w:szCs w:val="20"/>
              </w:rPr>
            </w:pPr>
            <w:r>
              <w:rPr>
                <w:rFonts w:ascii="Times New Roman" w:hAnsi="Times New Roman" w:cs="Times New Roman"/>
                <w:bCs/>
                <w:sz w:val="20"/>
                <w:szCs w:val="20"/>
              </w:rPr>
              <w:t>11.</w:t>
            </w:r>
          </w:p>
        </w:tc>
        <w:tc>
          <w:tcPr>
            <w:tcW w:w="2531" w:type="dxa"/>
            <w:tcMar>
              <w:top w:w="0" w:type="dxa"/>
              <w:left w:w="108" w:type="dxa"/>
              <w:bottom w:w="0" w:type="dxa"/>
              <w:right w:w="108" w:type="dxa"/>
            </w:tcMar>
          </w:tcPr>
          <w:p w14:paraId="1BA9F1F1"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Perkantysis subjektas informuoja pirkimo dalyvius apie EBVPD vertinimo rezultatus ne vėliau kaip per</w:t>
            </w:r>
          </w:p>
        </w:tc>
        <w:tc>
          <w:tcPr>
            <w:tcW w:w="3643" w:type="dxa"/>
            <w:tcMar>
              <w:top w:w="0" w:type="dxa"/>
              <w:left w:w="108" w:type="dxa"/>
              <w:bottom w:w="0" w:type="dxa"/>
              <w:right w:w="108" w:type="dxa"/>
            </w:tcMar>
          </w:tcPr>
          <w:p w14:paraId="61B37614"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 (tris) darbo dienas nuo sprendimo priėmimo dienos</w:t>
            </w:r>
          </w:p>
        </w:tc>
        <w:tc>
          <w:tcPr>
            <w:tcW w:w="2954" w:type="dxa"/>
            <w:tcMar>
              <w:top w:w="0" w:type="dxa"/>
              <w:left w:w="108" w:type="dxa"/>
              <w:bottom w:w="0" w:type="dxa"/>
              <w:right w:w="108" w:type="dxa"/>
            </w:tcMar>
          </w:tcPr>
          <w:p w14:paraId="3CC5BAB4" w14:textId="77777777" w:rsidR="006965EC" w:rsidRPr="00724768" w:rsidRDefault="006965EC" w:rsidP="00387B37">
            <w:pPr>
              <w:spacing w:after="0" w:line="240" w:lineRule="auto"/>
              <w:rPr>
                <w:rFonts w:ascii="Times New Roman" w:hAnsi="Times New Roman" w:cs="Times New Roman"/>
                <w:bCs/>
                <w:sz w:val="20"/>
                <w:szCs w:val="20"/>
              </w:rPr>
            </w:pPr>
          </w:p>
        </w:tc>
      </w:tr>
      <w:tr w:rsidR="006965EC" w:rsidRPr="00724768" w14:paraId="4D19FF65" w14:textId="77777777" w:rsidTr="00387B37">
        <w:trPr>
          <w:trHeight w:val="20"/>
        </w:trPr>
        <w:tc>
          <w:tcPr>
            <w:tcW w:w="726" w:type="dxa"/>
            <w:tcMar>
              <w:top w:w="0" w:type="dxa"/>
              <w:left w:w="108" w:type="dxa"/>
              <w:bottom w:w="0" w:type="dxa"/>
              <w:right w:w="108" w:type="dxa"/>
            </w:tcMar>
          </w:tcPr>
          <w:p w14:paraId="56991AD3" w14:textId="64D95DBB" w:rsidR="006965EC" w:rsidRPr="00E97835" w:rsidRDefault="00E97835" w:rsidP="00E97835">
            <w:pPr>
              <w:spacing w:after="0" w:line="240" w:lineRule="auto"/>
              <w:rPr>
                <w:rFonts w:ascii="Times New Roman" w:hAnsi="Times New Roman" w:cs="Times New Roman"/>
                <w:bCs/>
                <w:sz w:val="20"/>
                <w:szCs w:val="20"/>
              </w:rPr>
            </w:pPr>
            <w:r>
              <w:rPr>
                <w:rFonts w:ascii="Times New Roman" w:hAnsi="Times New Roman" w:cs="Times New Roman"/>
                <w:bCs/>
                <w:sz w:val="20"/>
                <w:szCs w:val="20"/>
              </w:rPr>
              <w:t>12.</w:t>
            </w:r>
          </w:p>
        </w:tc>
        <w:tc>
          <w:tcPr>
            <w:tcW w:w="2531" w:type="dxa"/>
            <w:tcMar>
              <w:top w:w="0" w:type="dxa"/>
              <w:left w:w="108" w:type="dxa"/>
              <w:bottom w:w="0" w:type="dxa"/>
              <w:right w:w="108" w:type="dxa"/>
            </w:tcMar>
          </w:tcPr>
          <w:p w14:paraId="4AA6F0DC"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 xml:space="preserve">Perkantysis subjektas pirkimo dalyviams praneša apie priimtą sprendimą </w:t>
            </w:r>
            <w:r w:rsidRPr="00724768">
              <w:rPr>
                <w:rFonts w:ascii="Times New Roman" w:hAnsi="Times New Roman" w:cs="Times New Roman"/>
                <w:bCs/>
                <w:sz w:val="20"/>
                <w:szCs w:val="20"/>
              </w:rPr>
              <w:lastRenderedPageBreak/>
              <w:t xml:space="preserve">nustatyti laimėjusį pasiūlymą, </w:t>
            </w:r>
            <w:r w:rsidRPr="00724768">
              <w:rPr>
                <w:rFonts w:ascii="Times New Roman" w:hAnsi="Times New Roman" w:cs="Times New Roman"/>
                <w:sz w:val="20"/>
                <w:szCs w:val="20"/>
              </w:rPr>
              <w:t>dėl kurio bus sudaroma</w:t>
            </w:r>
            <w:r w:rsidRPr="00724768">
              <w:rPr>
                <w:rFonts w:ascii="Times New Roman" w:hAnsi="Times New Roman" w:cs="Times New Roman"/>
                <w:bCs/>
                <w:sz w:val="20"/>
                <w:szCs w:val="20"/>
              </w:rPr>
              <w:t xml:space="preserve"> sutartis ne vėliau kaip per</w:t>
            </w:r>
          </w:p>
        </w:tc>
        <w:tc>
          <w:tcPr>
            <w:tcW w:w="3643" w:type="dxa"/>
            <w:tcMar>
              <w:top w:w="0" w:type="dxa"/>
              <w:left w:w="108" w:type="dxa"/>
              <w:bottom w:w="0" w:type="dxa"/>
              <w:right w:w="108" w:type="dxa"/>
            </w:tcMar>
          </w:tcPr>
          <w:p w14:paraId="01730A75"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lastRenderedPageBreak/>
              <w:t>3 (tris) darbo dienas nuo sprendimo priėmimo dienos</w:t>
            </w:r>
          </w:p>
        </w:tc>
        <w:tc>
          <w:tcPr>
            <w:tcW w:w="2954" w:type="dxa"/>
            <w:tcMar>
              <w:top w:w="0" w:type="dxa"/>
              <w:left w:w="108" w:type="dxa"/>
              <w:bottom w:w="0" w:type="dxa"/>
              <w:right w:w="108" w:type="dxa"/>
            </w:tcMar>
          </w:tcPr>
          <w:p w14:paraId="3564D883" w14:textId="77777777" w:rsidR="006965EC" w:rsidRPr="00724768" w:rsidRDefault="006965EC" w:rsidP="00387B37">
            <w:pPr>
              <w:spacing w:after="0" w:line="240" w:lineRule="auto"/>
              <w:rPr>
                <w:rFonts w:ascii="Times New Roman" w:hAnsi="Times New Roman" w:cs="Times New Roman"/>
                <w:sz w:val="20"/>
                <w:szCs w:val="20"/>
              </w:rPr>
            </w:pPr>
          </w:p>
          <w:p w14:paraId="78D2E14B" w14:textId="77777777" w:rsidR="006965EC" w:rsidRPr="00724768" w:rsidRDefault="006965EC" w:rsidP="00387B37">
            <w:pPr>
              <w:jc w:val="right"/>
              <w:rPr>
                <w:rFonts w:ascii="Times New Roman" w:hAnsi="Times New Roman" w:cs="Times New Roman"/>
                <w:sz w:val="20"/>
                <w:szCs w:val="20"/>
              </w:rPr>
            </w:pPr>
          </w:p>
        </w:tc>
      </w:tr>
      <w:tr w:rsidR="006965EC" w:rsidRPr="00724768" w14:paraId="707D5CA9" w14:textId="77777777" w:rsidTr="00387B37">
        <w:trPr>
          <w:trHeight w:val="20"/>
        </w:trPr>
        <w:tc>
          <w:tcPr>
            <w:tcW w:w="726" w:type="dxa"/>
            <w:tcMar>
              <w:top w:w="0" w:type="dxa"/>
              <w:left w:w="108" w:type="dxa"/>
              <w:bottom w:w="0" w:type="dxa"/>
              <w:right w:w="108" w:type="dxa"/>
            </w:tcMar>
          </w:tcPr>
          <w:p w14:paraId="796796FC" w14:textId="5F9C71E0" w:rsidR="006965EC" w:rsidRPr="00E97835" w:rsidRDefault="00E97835" w:rsidP="00E97835">
            <w:pPr>
              <w:spacing w:after="0" w:line="240" w:lineRule="auto"/>
              <w:rPr>
                <w:rFonts w:ascii="Times New Roman" w:hAnsi="Times New Roman" w:cs="Times New Roman"/>
                <w:bCs/>
                <w:sz w:val="20"/>
                <w:szCs w:val="20"/>
              </w:rPr>
            </w:pPr>
            <w:r>
              <w:rPr>
                <w:rFonts w:ascii="Times New Roman" w:hAnsi="Times New Roman" w:cs="Times New Roman"/>
                <w:bCs/>
                <w:sz w:val="20"/>
                <w:szCs w:val="20"/>
              </w:rPr>
              <w:t>13.</w:t>
            </w:r>
          </w:p>
        </w:tc>
        <w:tc>
          <w:tcPr>
            <w:tcW w:w="2531" w:type="dxa"/>
            <w:tcMar>
              <w:top w:w="0" w:type="dxa"/>
              <w:left w:w="108" w:type="dxa"/>
              <w:bottom w:w="0" w:type="dxa"/>
              <w:right w:w="108" w:type="dxa"/>
            </w:tcMar>
          </w:tcPr>
          <w:p w14:paraId="161844D3"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Perkantysis subjektas, pirkimo dalyviui raštu paprašius, jam pateikia KSPĮ 32 straipsnio 5 dalyje nustatytą informaciją ne vėliau kaip per</w:t>
            </w:r>
          </w:p>
        </w:tc>
        <w:tc>
          <w:tcPr>
            <w:tcW w:w="3643" w:type="dxa"/>
            <w:tcMar>
              <w:top w:w="0" w:type="dxa"/>
              <w:left w:w="108" w:type="dxa"/>
              <w:bottom w:w="0" w:type="dxa"/>
              <w:right w:w="108" w:type="dxa"/>
            </w:tcMar>
          </w:tcPr>
          <w:p w14:paraId="3C150F1F"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15 (penkiolika) dienų nuo pirkimo dalyvio raštu pateikto prašymo gavimo dienos</w:t>
            </w:r>
          </w:p>
        </w:tc>
        <w:tc>
          <w:tcPr>
            <w:tcW w:w="2954" w:type="dxa"/>
            <w:tcMar>
              <w:top w:w="0" w:type="dxa"/>
              <w:left w:w="108" w:type="dxa"/>
              <w:bottom w:w="0" w:type="dxa"/>
              <w:right w:w="108" w:type="dxa"/>
            </w:tcMar>
          </w:tcPr>
          <w:p w14:paraId="0EF1E225" w14:textId="77777777" w:rsidR="006965EC" w:rsidRPr="00724768" w:rsidRDefault="006965EC" w:rsidP="00387B37">
            <w:pPr>
              <w:pStyle w:val="tajtip"/>
              <w:shd w:val="clear" w:color="auto" w:fill="FFFFFF"/>
              <w:spacing w:before="0" w:beforeAutospacing="0" w:after="0" w:afterAutospacing="0"/>
              <w:ind w:firstLine="313"/>
              <w:rPr>
                <w:sz w:val="20"/>
                <w:szCs w:val="20"/>
              </w:rPr>
            </w:pPr>
          </w:p>
        </w:tc>
      </w:tr>
      <w:tr w:rsidR="006965EC" w:rsidRPr="00724768" w14:paraId="00742EEC" w14:textId="77777777" w:rsidTr="00387B37">
        <w:trPr>
          <w:trHeight w:val="20"/>
        </w:trPr>
        <w:tc>
          <w:tcPr>
            <w:tcW w:w="726" w:type="dxa"/>
            <w:tcMar>
              <w:top w:w="0" w:type="dxa"/>
              <w:left w:w="108" w:type="dxa"/>
              <w:bottom w:w="0" w:type="dxa"/>
              <w:right w:w="108" w:type="dxa"/>
            </w:tcMar>
          </w:tcPr>
          <w:p w14:paraId="1458BA94" w14:textId="433F3F99" w:rsidR="006965EC" w:rsidRPr="00E97835" w:rsidRDefault="00E97835" w:rsidP="00E97835">
            <w:pPr>
              <w:spacing w:after="0" w:line="240" w:lineRule="auto"/>
              <w:rPr>
                <w:rFonts w:ascii="Times New Roman" w:hAnsi="Times New Roman" w:cs="Times New Roman"/>
                <w:bCs/>
                <w:sz w:val="20"/>
                <w:szCs w:val="20"/>
              </w:rPr>
            </w:pPr>
            <w:r>
              <w:rPr>
                <w:rFonts w:ascii="Times New Roman" w:hAnsi="Times New Roman" w:cs="Times New Roman"/>
                <w:bCs/>
                <w:sz w:val="20"/>
                <w:szCs w:val="20"/>
              </w:rPr>
              <w:t>14.</w:t>
            </w:r>
          </w:p>
        </w:tc>
        <w:tc>
          <w:tcPr>
            <w:tcW w:w="2531" w:type="dxa"/>
            <w:tcMar>
              <w:top w:w="0" w:type="dxa"/>
              <w:left w:w="108" w:type="dxa"/>
              <w:bottom w:w="0" w:type="dxa"/>
              <w:right w:w="108" w:type="dxa"/>
            </w:tcMar>
          </w:tcPr>
          <w:p w14:paraId="2AFA8AEC" w14:textId="65A3AB04"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color w:val="000000"/>
                <w:sz w:val="20"/>
                <w:szCs w:val="20"/>
                <w:shd w:val="clear" w:color="auto" w:fill="FFFFFF"/>
              </w:rPr>
              <w:t>Tiekėjas turi teisę pateikti pretenziją perkančiaja</w:t>
            </w:r>
            <w:r w:rsidR="00763404">
              <w:rPr>
                <w:rFonts w:ascii="Times New Roman" w:hAnsi="Times New Roman" w:cs="Times New Roman"/>
                <w:color w:val="000000"/>
                <w:sz w:val="20"/>
                <w:szCs w:val="20"/>
                <w:shd w:val="clear" w:color="auto" w:fill="FFFFFF"/>
              </w:rPr>
              <w:t>m</w:t>
            </w:r>
            <w:r w:rsidRPr="00724768">
              <w:rPr>
                <w:rFonts w:ascii="Times New Roman" w:hAnsi="Times New Roman" w:cs="Times New Roman"/>
                <w:color w:val="000000"/>
                <w:sz w:val="20"/>
                <w:szCs w:val="20"/>
                <w:shd w:val="clear" w:color="auto" w:fill="FFFFFF"/>
              </w:rPr>
              <w:t xml:space="preserve"> </w:t>
            </w:r>
            <w:r w:rsidR="00763404">
              <w:rPr>
                <w:rFonts w:ascii="Times New Roman" w:hAnsi="Times New Roman" w:cs="Times New Roman"/>
                <w:color w:val="000000"/>
                <w:sz w:val="20"/>
                <w:szCs w:val="20"/>
                <w:shd w:val="clear" w:color="auto" w:fill="FFFFFF"/>
              </w:rPr>
              <w:t>subjektui</w:t>
            </w:r>
            <w:r w:rsidRPr="00724768">
              <w:rPr>
                <w:rFonts w:ascii="Times New Roman" w:hAnsi="Times New Roman" w:cs="Times New Roman"/>
                <w:color w:val="000000"/>
                <w:sz w:val="20"/>
                <w:szCs w:val="20"/>
                <w:shd w:val="clear" w:color="auto" w:fill="FFFFFF"/>
              </w:rPr>
              <w:t xml:space="preserve">, pateikti prašymą ar pareikšti ieškinį teismui </w:t>
            </w:r>
            <w:r w:rsidRPr="00724768">
              <w:rPr>
                <w:rFonts w:ascii="Times New Roman" w:hAnsi="Times New Roman" w:cs="Times New Roman"/>
                <w:bCs/>
                <w:sz w:val="20"/>
                <w:szCs w:val="20"/>
              </w:rPr>
              <w:t>ne vėliau kaip per</w:t>
            </w:r>
          </w:p>
        </w:tc>
        <w:tc>
          <w:tcPr>
            <w:tcW w:w="3643" w:type="dxa"/>
            <w:tcMar>
              <w:top w:w="0" w:type="dxa"/>
              <w:left w:w="108" w:type="dxa"/>
              <w:bottom w:w="0" w:type="dxa"/>
              <w:right w:w="108" w:type="dxa"/>
            </w:tcMar>
          </w:tcPr>
          <w:p w14:paraId="68B03A5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5 (penkias) darbo dienas nuo </w:t>
            </w:r>
            <w:r w:rsidRPr="00724768">
              <w:rPr>
                <w:rFonts w:ascii="Times New Roman" w:eastAsia="Arial" w:hAnsi="Times New Roman" w:cs="Times New Roman"/>
                <w:sz w:val="20"/>
                <w:szCs w:val="20"/>
              </w:rPr>
              <w:t>perkančiojo subjekto</w:t>
            </w:r>
            <w:r w:rsidRPr="00724768">
              <w:rPr>
                <w:rFonts w:ascii="Times New Roman" w:hAnsi="Times New Roman" w:cs="Times New Roman"/>
                <w:sz w:val="20"/>
                <w:szCs w:val="20"/>
              </w:rPr>
              <w:t xml:space="preserve"> pranešimo raštu apie jo priimtą sprendimą išsiuntimo tiekėjams dienos arba nuo paskelbimo apie </w:t>
            </w:r>
            <w:r w:rsidRPr="00724768">
              <w:rPr>
                <w:rFonts w:ascii="Times New Roman" w:eastAsia="Arial" w:hAnsi="Times New Roman" w:cs="Times New Roman"/>
                <w:sz w:val="20"/>
                <w:szCs w:val="20"/>
              </w:rPr>
              <w:t xml:space="preserve">perkančiojo subjekto </w:t>
            </w:r>
            <w:r w:rsidRPr="00724768">
              <w:rPr>
                <w:rFonts w:ascii="Times New Roman" w:hAnsi="Times New Roman" w:cs="Times New Roman"/>
                <w:sz w:val="20"/>
                <w:szCs w:val="20"/>
              </w:rPr>
              <w:t xml:space="preserve">priimtus sprendimus dienos, jei KSPĮ nenumato reikalavimo raštu informuoti tiekėjus apie </w:t>
            </w:r>
            <w:r w:rsidRPr="00724768">
              <w:rPr>
                <w:rFonts w:ascii="Times New Roman" w:eastAsia="Arial" w:hAnsi="Times New Roman" w:cs="Times New Roman"/>
                <w:sz w:val="20"/>
                <w:szCs w:val="20"/>
              </w:rPr>
              <w:t xml:space="preserve"> perkančiojo subjekto </w:t>
            </w:r>
            <w:r w:rsidRPr="00724768">
              <w:rPr>
                <w:rFonts w:ascii="Times New Roman" w:hAnsi="Times New Roman" w:cs="Times New Roman"/>
                <w:sz w:val="20"/>
                <w:szCs w:val="20"/>
              </w:rPr>
              <w:t>priimtus sprendimus;</w:t>
            </w:r>
          </w:p>
          <w:p w14:paraId="4BBA8401" w14:textId="77777777"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D66EBE3" w14:textId="77777777" w:rsidR="006965EC" w:rsidRPr="00724768" w:rsidRDefault="006965EC" w:rsidP="00387B37">
            <w:pPr>
              <w:spacing w:after="0" w:line="240" w:lineRule="auto"/>
              <w:rPr>
                <w:rFonts w:ascii="Times New Roman" w:hAnsi="Times New Roman" w:cs="Times New Roman"/>
                <w:bCs/>
                <w:sz w:val="20"/>
                <w:szCs w:val="20"/>
              </w:rPr>
            </w:pPr>
          </w:p>
        </w:tc>
      </w:tr>
      <w:tr w:rsidR="006965EC" w:rsidRPr="00724768" w14:paraId="6AA415C9" w14:textId="77777777" w:rsidTr="00387B37">
        <w:trPr>
          <w:trHeight w:val="20"/>
        </w:trPr>
        <w:tc>
          <w:tcPr>
            <w:tcW w:w="726" w:type="dxa"/>
            <w:tcMar>
              <w:top w:w="0" w:type="dxa"/>
              <w:left w:w="108" w:type="dxa"/>
              <w:bottom w:w="0" w:type="dxa"/>
              <w:right w:w="108" w:type="dxa"/>
            </w:tcMar>
          </w:tcPr>
          <w:p w14:paraId="0438C3D8" w14:textId="11EAFB8B" w:rsidR="006965EC" w:rsidRPr="00E97835" w:rsidRDefault="00E97835" w:rsidP="00E97835">
            <w:pPr>
              <w:spacing w:after="0" w:line="240" w:lineRule="auto"/>
              <w:rPr>
                <w:rFonts w:ascii="Times New Roman" w:hAnsi="Times New Roman" w:cs="Times New Roman"/>
                <w:sz w:val="20"/>
                <w:szCs w:val="20"/>
              </w:rPr>
            </w:pPr>
            <w:r>
              <w:rPr>
                <w:rFonts w:ascii="Times New Roman" w:hAnsi="Times New Roman" w:cs="Times New Roman"/>
                <w:sz w:val="20"/>
                <w:szCs w:val="20"/>
              </w:rPr>
              <w:t>15.</w:t>
            </w:r>
          </w:p>
        </w:tc>
        <w:tc>
          <w:tcPr>
            <w:tcW w:w="2531" w:type="dxa"/>
            <w:tcMar>
              <w:top w:w="0" w:type="dxa"/>
              <w:left w:w="108" w:type="dxa"/>
              <w:bottom w:w="0" w:type="dxa"/>
              <w:right w:w="108" w:type="dxa"/>
            </w:tcMar>
          </w:tcPr>
          <w:p w14:paraId="10BDDA1D"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E6542B0"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6 (šešias) darbo dienas nuo pretenzijos gavimo dienos</w:t>
            </w:r>
          </w:p>
        </w:tc>
        <w:tc>
          <w:tcPr>
            <w:tcW w:w="2954" w:type="dxa"/>
            <w:tcMar>
              <w:top w:w="0" w:type="dxa"/>
              <w:left w:w="108" w:type="dxa"/>
              <w:bottom w:w="0" w:type="dxa"/>
              <w:right w:w="108" w:type="dxa"/>
            </w:tcMar>
          </w:tcPr>
          <w:p w14:paraId="6DBC44B0"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29EFA1A5" w14:textId="77777777" w:rsidTr="00387B37">
        <w:trPr>
          <w:trHeight w:val="20"/>
        </w:trPr>
        <w:tc>
          <w:tcPr>
            <w:tcW w:w="726" w:type="dxa"/>
            <w:tcMar>
              <w:top w:w="0" w:type="dxa"/>
              <w:left w:w="108" w:type="dxa"/>
              <w:bottom w:w="0" w:type="dxa"/>
              <w:right w:w="108" w:type="dxa"/>
            </w:tcMar>
          </w:tcPr>
          <w:p w14:paraId="33E4B7FB" w14:textId="3BB1EBF4" w:rsidR="006965EC" w:rsidRPr="00E97835" w:rsidRDefault="00E97835" w:rsidP="00E97835">
            <w:pPr>
              <w:spacing w:after="0" w:line="240" w:lineRule="auto"/>
              <w:rPr>
                <w:rFonts w:ascii="Times New Roman" w:hAnsi="Times New Roman" w:cs="Times New Roman"/>
                <w:bCs/>
                <w:sz w:val="20"/>
                <w:szCs w:val="20"/>
              </w:rPr>
            </w:pPr>
            <w:r>
              <w:rPr>
                <w:rFonts w:ascii="Times New Roman" w:hAnsi="Times New Roman" w:cs="Times New Roman"/>
                <w:bCs/>
                <w:sz w:val="20"/>
                <w:szCs w:val="20"/>
              </w:rPr>
              <w:t>16.</w:t>
            </w:r>
          </w:p>
        </w:tc>
        <w:tc>
          <w:tcPr>
            <w:tcW w:w="2531" w:type="dxa"/>
            <w:tcMar>
              <w:top w:w="0" w:type="dxa"/>
              <w:left w:w="108" w:type="dxa"/>
              <w:bottom w:w="0" w:type="dxa"/>
              <w:right w:w="108" w:type="dxa"/>
            </w:tcMar>
          </w:tcPr>
          <w:p w14:paraId="6872EA9A"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Jeigu perkantysis subjektas per nustatytą terminą neišnagrinėja jam pateiktos pretenzijos, tiekėjas turi teisę pateikti prašymą ar pareikšti ieškinį teismui per</w:t>
            </w:r>
            <w:r w:rsidRPr="00724768">
              <w:rPr>
                <w:rFonts w:ascii="Times New Roman" w:hAnsi="Times New Roman" w:cs="Times New Roman"/>
                <w:bCs/>
                <w:sz w:val="20"/>
                <w:szCs w:val="20"/>
              </w:rPr>
              <w:t xml:space="preserve"> (išskyrus ieškinį dėl sutarties pripažinimo negaliojančia) </w:t>
            </w:r>
          </w:p>
        </w:tc>
        <w:tc>
          <w:tcPr>
            <w:tcW w:w="3643" w:type="dxa"/>
            <w:tcMar>
              <w:top w:w="0" w:type="dxa"/>
              <w:left w:w="108" w:type="dxa"/>
              <w:bottom w:w="0" w:type="dxa"/>
              <w:right w:w="108" w:type="dxa"/>
            </w:tcMar>
          </w:tcPr>
          <w:p w14:paraId="1B9F0EA8"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40020E69"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CB339DA" w14:textId="77777777" w:rsidTr="00387B37">
        <w:trPr>
          <w:trHeight w:val="20"/>
        </w:trPr>
        <w:tc>
          <w:tcPr>
            <w:tcW w:w="726" w:type="dxa"/>
            <w:tcMar>
              <w:top w:w="0" w:type="dxa"/>
              <w:left w:w="108" w:type="dxa"/>
              <w:bottom w:w="0" w:type="dxa"/>
              <w:right w:w="108" w:type="dxa"/>
            </w:tcMar>
          </w:tcPr>
          <w:p w14:paraId="69190610" w14:textId="5C773FE8" w:rsidR="006965EC" w:rsidRPr="00E97835" w:rsidRDefault="00E97835" w:rsidP="00E97835">
            <w:pPr>
              <w:spacing w:after="0" w:line="240" w:lineRule="auto"/>
              <w:rPr>
                <w:rFonts w:ascii="Times New Roman" w:hAnsi="Times New Roman" w:cs="Times New Roman"/>
                <w:sz w:val="20"/>
                <w:szCs w:val="20"/>
              </w:rPr>
            </w:pPr>
            <w:r>
              <w:rPr>
                <w:rFonts w:ascii="Times New Roman" w:hAnsi="Times New Roman" w:cs="Times New Roman"/>
                <w:sz w:val="20"/>
                <w:szCs w:val="20"/>
              </w:rPr>
              <w:t>17.</w:t>
            </w:r>
          </w:p>
        </w:tc>
        <w:tc>
          <w:tcPr>
            <w:tcW w:w="2531" w:type="dxa"/>
            <w:tcMar>
              <w:top w:w="0" w:type="dxa"/>
              <w:left w:w="108" w:type="dxa"/>
              <w:bottom w:w="0" w:type="dxa"/>
              <w:right w:w="108" w:type="dxa"/>
            </w:tcMar>
          </w:tcPr>
          <w:p w14:paraId="000A8CD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negali sudaryti sutarties anksčiau kaip po</w:t>
            </w:r>
          </w:p>
        </w:tc>
        <w:tc>
          <w:tcPr>
            <w:tcW w:w="3643" w:type="dxa"/>
            <w:tcMar>
              <w:top w:w="0" w:type="dxa"/>
              <w:left w:w="108" w:type="dxa"/>
              <w:bottom w:w="0" w:type="dxa"/>
              <w:right w:w="108" w:type="dxa"/>
            </w:tcMar>
          </w:tcPr>
          <w:p w14:paraId="2FC93B8B" w14:textId="56B6FA8C"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bCs/>
                <w:sz w:val="20"/>
                <w:szCs w:val="20"/>
              </w:rPr>
              <w:t>5 (penkių) darbo dienų,</w:t>
            </w:r>
            <w:r w:rsidRPr="00724768">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w:t>
            </w:r>
            <w:r w:rsidR="00763404">
              <w:rPr>
                <w:rFonts w:ascii="Times New Roman" w:hAnsi="Times New Roman" w:cs="Times New Roman"/>
                <w:sz w:val="20"/>
                <w:szCs w:val="20"/>
              </w:rPr>
              <w:t xml:space="preserve">perkančiojo subjekto </w:t>
            </w:r>
            <w:r w:rsidRPr="00724768">
              <w:rPr>
                <w:rFonts w:ascii="Times New Roman" w:hAnsi="Times New Roman" w:cs="Times New Roman"/>
                <w:sz w:val="20"/>
                <w:szCs w:val="20"/>
              </w:rPr>
              <w:t>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5FE0283"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CAAE91A" w14:textId="77777777" w:rsidTr="00387B37">
        <w:trPr>
          <w:trHeight w:val="20"/>
        </w:trPr>
        <w:tc>
          <w:tcPr>
            <w:tcW w:w="726" w:type="dxa"/>
            <w:tcMar>
              <w:top w:w="0" w:type="dxa"/>
              <w:left w:w="108" w:type="dxa"/>
              <w:bottom w:w="0" w:type="dxa"/>
              <w:right w:w="108" w:type="dxa"/>
            </w:tcMar>
          </w:tcPr>
          <w:p w14:paraId="52BF2700" w14:textId="5B9D31FB" w:rsidR="006965EC" w:rsidRPr="00E97835" w:rsidRDefault="00E97835" w:rsidP="00E97835">
            <w:pPr>
              <w:spacing w:after="0" w:line="240" w:lineRule="auto"/>
              <w:rPr>
                <w:rFonts w:ascii="Times New Roman" w:hAnsi="Times New Roman" w:cs="Times New Roman"/>
                <w:sz w:val="20"/>
                <w:szCs w:val="20"/>
              </w:rPr>
            </w:pPr>
            <w:r>
              <w:rPr>
                <w:rFonts w:ascii="Times New Roman" w:hAnsi="Times New Roman" w:cs="Times New Roman"/>
                <w:sz w:val="20"/>
                <w:szCs w:val="20"/>
              </w:rPr>
              <w:t>18.</w:t>
            </w:r>
          </w:p>
        </w:tc>
        <w:tc>
          <w:tcPr>
            <w:tcW w:w="2531" w:type="dxa"/>
            <w:tcMar>
              <w:top w:w="0" w:type="dxa"/>
              <w:left w:w="108" w:type="dxa"/>
              <w:bottom w:w="0" w:type="dxa"/>
              <w:right w:w="108" w:type="dxa"/>
            </w:tcMar>
          </w:tcPr>
          <w:p w14:paraId="0A481DCB"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Jeigu </w:t>
            </w:r>
            <w:r w:rsidRPr="00724768">
              <w:rPr>
                <w:rFonts w:ascii="Times New Roman" w:hAnsi="Times New Roman" w:cs="Times New Roman"/>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0BABB2B7" w14:textId="77777777"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sz w:val="20"/>
                <w:szCs w:val="20"/>
              </w:rPr>
              <w:t xml:space="preserve">KSPĮ VII str.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KSPĮ VII str.  nustatytas </w:t>
            </w:r>
            <w:r w:rsidRPr="00724768">
              <w:rPr>
                <w:rFonts w:ascii="Times New Roman" w:hAnsi="Times New Roman" w:cs="Times New Roman"/>
                <w:sz w:val="20"/>
                <w:szCs w:val="20"/>
              </w:rPr>
              <w:lastRenderedPageBreak/>
              <w:t>terminas ir atidėjimo terminas pratęsiami vienai darbo dienai.</w:t>
            </w:r>
          </w:p>
          <w:p w14:paraId="54F3D246" w14:textId="77777777" w:rsidR="006965EC" w:rsidRPr="00724768" w:rsidRDefault="006965EC" w:rsidP="00387B37">
            <w:pPr>
              <w:spacing w:after="0" w:line="240" w:lineRule="auto"/>
              <w:jc w:val="both"/>
              <w:rPr>
                <w:rFonts w:ascii="Times New Roman" w:hAnsi="Times New Roman" w:cs="Times New Roman"/>
                <w:i/>
                <w:iCs/>
                <w:color w:val="FF0000"/>
                <w:sz w:val="20"/>
                <w:szCs w:val="20"/>
              </w:rPr>
            </w:pPr>
          </w:p>
        </w:tc>
        <w:tc>
          <w:tcPr>
            <w:tcW w:w="2954" w:type="dxa"/>
            <w:tcMar>
              <w:top w:w="0" w:type="dxa"/>
              <w:left w:w="108" w:type="dxa"/>
              <w:bottom w:w="0" w:type="dxa"/>
              <w:right w:w="108" w:type="dxa"/>
            </w:tcMar>
          </w:tcPr>
          <w:p w14:paraId="28D69F53" w14:textId="77777777" w:rsidR="006965EC" w:rsidRPr="00724768" w:rsidRDefault="006965EC" w:rsidP="00387B37">
            <w:pPr>
              <w:spacing w:after="0" w:line="240" w:lineRule="auto"/>
              <w:rPr>
                <w:rFonts w:ascii="Times New Roman" w:hAnsi="Times New Roman" w:cs="Times New Roman"/>
                <w:sz w:val="20"/>
                <w:szCs w:val="20"/>
              </w:rPr>
            </w:pPr>
          </w:p>
        </w:tc>
      </w:tr>
      <w:bookmarkEnd w:id="1"/>
    </w:tbl>
    <w:p w14:paraId="4355401E" w14:textId="77777777" w:rsidR="006965EC" w:rsidRDefault="006965EC" w:rsidP="0076340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6965EC" w:rsidSect="00763404">
      <w:footerReference w:type="first" r:id="rId11"/>
      <w:pgSz w:w="12240" w:h="15840"/>
      <w:pgMar w:top="45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41090" w14:textId="77777777" w:rsidR="0048452B" w:rsidRDefault="0048452B" w:rsidP="00D05666">
      <w:r>
        <w:separator/>
      </w:r>
    </w:p>
  </w:endnote>
  <w:endnote w:type="continuationSeparator" w:id="0">
    <w:p w14:paraId="6F5B0C8C" w14:textId="77777777" w:rsidR="0048452B" w:rsidRDefault="0048452B" w:rsidP="00D05666">
      <w:r>
        <w:continuationSeparator/>
      </w:r>
    </w:p>
  </w:endnote>
  <w:endnote w:type="continuationNotice" w:id="1">
    <w:p w14:paraId="1B105D6D" w14:textId="77777777" w:rsidR="0048452B" w:rsidRDefault="004845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879A3" w14:textId="77777777" w:rsidR="0048452B" w:rsidRDefault="0048452B" w:rsidP="00D05666">
      <w:r>
        <w:separator/>
      </w:r>
    </w:p>
  </w:footnote>
  <w:footnote w:type="continuationSeparator" w:id="0">
    <w:p w14:paraId="6A6F4AEE" w14:textId="77777777" w:rsidR="0048452B" w:rsidRDefault="0048452B" w:rsidP="00D05666">
      <w:r>
        <w:continuationSeparator/>
      </w:r>
    </w:p>
  </w:footnote>
  <w:footnote w:type="continuationNotice" w:id="1">
    <w:p w14:paraId="249D783E" w14:textId="77777777" w:rsidR="0048452B" w:rsidRDefault="004845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9"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7"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1"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29"/>
  </w:num>
  <w:num w:numId="4" w16cid:durableId="1484615006">
    <w:abstractNumId w:val="33"/>
  </w:num>
  <w:num w:numId="5" w16cid:durableId="607934237">
    <w:abstractNumId w:val="25"/>
  </w:num>
  <w:num w:numId="6" w16cid:durableId="408162091">
    <w:abstractNumId w:val="42"/>
  </w:num>
  <w:num w:numId="7" w16cid:durableId="12269543">
    <w:abstractNumId w:val="40"/>
  </w:num>
  <w:num w:numId="8" w16cid:durableId="749809940">
    <w:abstractNumId w:val="1"/>
  </w:num>
  <w:num w:numId="9" w16cid:durableId="412043720">
    <w:abstractNumId w:val="41"/>
  </w:num>
  <w:num w:numId="10" w16cid:durableId="1996449446">
    <w:abstractNumId w:val="37"/>
  </w:num>
  <w:num w:numId="11" w16cid:durableId="1482305889">
    <w:abstractNumId w:val="32"/>
  </w:num>
  <w:num w:numId="12" w16cid:durableId="32313854">
    <w:abstractNumId w:val="16"/>
  </w:num>
  <w:num w:numId="13" w16cid:durableId="1318921492">
    <w:abstractNumId w:val="22"/>
  </w:num>
  <w:num w:numId="14" w16cid:durableId="1864435576">
    <w:abstractNumId w:val="35"/>
  </w:num>
  <w:num w:numId="15" w16cid:durableId="1941065713">
    <w:abstractNumId w:val="4"/>
  </w:num>
  <w:num w:numId="16" w16cid:durableId="19859238">
    <w:abstractNumId w:val="6"/>
  </w:num>
  <w:num w:numId="17" w16cid:durableId="1297491117">
    <w:abstractNumId w:val="20"/>
  </w:num>
  <w:num w:numId="18" w16cid:durableId="238905325">
    <w:abstractNumId w:val="43"/>
  </w:num>
  <w:num w:numId="19" w16cid:durableId="953751353">
    <w:abstractNumId w:val="2"/>
  </w:num>
  <w:num w:numId="20" w16cid:durableId="986283170">
    <w:abstractNumId w:val="11"/>
  </w:num>
  <w:num w:numId="21" w16cid:durableId="1120294713">
    <w:abstractNumId w:val="28"/>
  </w:num>
  <w:num w:numId="22" w16cid:durableId="2081949600">
    <w:abstractNumId w:val="10"/>
  </w:num>
  <w:num w:numId="23" w16cid:durableId="1596399123">
    <w:abstractNumId w:val="31"/>
  </w:num>
  <w:num w:numId="24" w16cid:durableId="2080666049">
    <w:abstractNumId w:val="34"/>
  </w:num>
  <w:num w:numId="25" w16cid:durableId="1479376299">
    <w:abstractNumId w:val="21"/>
  </w:num>
  <w:num w:numId="26" w16cid:durableId="1140225394">
    <w:abstractNumId w:val="15"/>
  </w:num>
  <w:num w:numId="27" w16cid:durableId="1335958892">
    <w:abstractNumId w:val="5"/>
  </w:num>
  <w:num w:numId="28" w16cid:durableId="755907611">
    <w:abstractNumId w:val="13"/>
  </w:num>
  <w:num w:numId="29" w16cid:durableId="1384677191">
    <w:abstractNumId w:val="7"/>
  </w:num>
  <w:num w:numId="30" w16cid:durableId="1629120280">
    <w:abstractNumId w:val="27"/>
  </w:num>
  <w:num w:numId="31" w16cid:durableId="270822457">
    <w:abstractNumId w:val="24"/>
  </w:num>
  <w:num w:numId="32" w16cid:durableId="163787755">
    <w:abstractNumId w:val="30"/>
  </w:num>
  <w:num w:numId="33" w16cid:durableId="1472792242">
    <w:abstractNumId w:val="8"/>
  </w:num>
  <w:num w:numId="34" w16cid:durableId="1005060750">
    <w:abstractNumId w:val="39"/>
  </w:num>
  <w:num w:numId="35" w16cid:durableId="1220242765">
    <w:abstractNumId w:val="26"/>
  </w:num>
  <w:num w:numId="36" w16cid:durableId="1093862047">
    <w:abstractNumId w:val="36"/>
  </w:num>
  <w:num w:numId="37" w16cid:durableId="1720283403">
    <w:abstractNumId w:val="18"/>
  </w:num>
  <w:num w:numId="38" w16cid:durableId="1173495688">
    <w:abstractNumId w:val="19"/>
  </w:num>
  <w:num w:numId="39" w16cid:durableId="1594627276">
    <w:abstractNumId w:val="38"/>
  </w:num>
  <w:num w:numId="40" w16cid:durableId="1362124033">
    <w:abstractNumId w:val="9"/>
  </w:num>
  <w:num w:numId="41" w16cid:durableId="2064985283">
    <w:abstractNumId w:val="23"/>
  </w:num>
  <w:num w:numId="42" w16cid:durableId="1927037868">
    <w:abstractNumId w:val="0"/>
  </w:num>
  <w:num w:numId="43" w16cid:durableId="377514912">
    <w:abstractNumId w:val="14"/>
  </w:num>
  <w:num w:numId="44" w16cid:durableId="164030418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104"/>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F2F"/>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3F"/>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52B"/>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4C"/>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85C"/>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3404"/>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5E4D"/>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1E5"/>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09"/>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36F2"/>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DA3"/>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2"/>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835"/>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1A"/>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704</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Kaišiadorių vandenys</dc:creator>
  <cp:keywords/>
  <dc:description/>
  <cp:lastModifiedBy>Algirdas Kazlauskas</cp:lastModifiedBy>
  <cp:revision>2</cp:revision>
  <dcterms:created xsi:type="dcterms:W3CDTF">2026-06-24T13:03:00Z</dcterms:created>
  <dcterms:modified xsi:type="dcterms:W3CDTF">2026-06-24T13:03:00Z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